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85"/>
      </w:tblGrid>
      <w:tr w:rsidR="004B111D" w:rsidRPr="00A265A4">
        <w:trPr>
          <w:trHeight w:val="34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11D" w:rsidRPr="00A265A4" w:rsidRDefault="002848B2">
            <w:pPr>
              <w:spacing w:line="120" w:lineRule="auto"/>
              <w:jc w:val="center"/>
              <w:rPr>
                <w:rFonts w:ascii="Arial" w:hAnsi="Arial" w:cs="B Mitra"/>
                <w:b w:val="0"/>
                <w:bCs w:val="0"/>
              </w:rPr>
            </w:pPr>
            <w:r w:rsidRPr="002848B2">
              <w:rPr>
                <w:rFonts w:cs="B Mitra"/>
              </w:rPr>
              <w:pict>
                <v:roundrect id="_x0000_s1026" style="position:absolute;left:0;text-align:left;margin-left:31.05pt;margin-top:-6.35pt;width:540pt;height:711pt;z-index:-251658752;mso-position-horizontal-relative:page" arcsize="10923f" o:allowincell="f">
                  <v:shadow on="t" offset="13pt,-14pt" offset2="14pt,-16pt"/>
                  <w10:wrap anchorx="page"/>
                </v:roundrect>
              </w:pict>
            </w:r>
            <w:r w:rsidR="004B111D" w:rsidRPr="00A265A4">
              <w:rPr>
                <w:rFonts w:ascii="Arial" w:hAnsi="Arial" w:cs="B Mitra" w:hint="cs"/>
                <w:b w:val="0"/>
                <w:bCs w:val="0"/>
                <w:rtl/>
              </w:rPr>
              <w:t xml:space="preserve"> </w:t>
            </w:r>
          </w:p>
        </w:tc>
      </w:tr>
    </w:tbl>
    <w:p w:rsidR="004B111D" w:rsidRPr="00A265A4" w:rsidRDefault="004B111D">
      <w:pPr>
        <w:pStyle w:val="Title"/>
        <w:ind w:left="2160"/>
        <w:jc w:val="left"/>
        <w:rPr>
          <w:rFonts w:cs="B Mitra"/>
          <w:rtl/>
        </w:rPr>
      </w:pPr>
      <w:r w:rsidRPr="00A265A4">
        <w:rPr>
          <w:rFonts w:cs="B Mitra"/>
          <w:rtl/>
        </w:rPr>
        <w:tab/>
      </w:r>
      <w:r w:rsidRPr="00A265A4">
        <w:rPr>
          <w:rFonts w:cs="B Mitra"/>
          <w:rtl/>
        </w:rPr>
        <w:tab/>
      </w:r>
      <w:r w:rsidRPr="00A265A4">
        <w:rPr>
          <w:rFonts w:cs="B Mitra"/>
          <w:rtl/>
        </w:rPr>
        <w:tab/>
      </w:r>
    </w:p>
    <w:p w:rsidR="004B111D" w:rsidRPr="00A265A4" w:rsidRDefault="00343519" w:rsidP="00FF6958">
      <w:pPr>
        <w:pStyle w:val="Title"/>
        <w:spacing w:line="360" w:lineRule="auto"/>
        <w:jc w:val="left"/>
        <w:rPr>
          <w:rFonts w:cs="B Mitra"/>
          <w:rtl/>
        </w:rPr>
      </w:pPr>
      <w:r w:rsidRPr="00A265A4">
        <w:rPr>
          <w:rFonts w:cs="B Mitra"/>
          <w:sz w:val="32"/>
        </w:rPr>
        <w:t xml:space="preserve">    </w:t>
      </w:r>
      <w:r w:rsidR="003E48C8">
        <w:rPr>
          <w:rFonts w:cs="B Mitra"/>
          <w:sz w:val="32"/>
        </w:rPr>
        <w:drawing>
          <wp:inline distT="0" distB="0" distL="0" distR="0">
            <wp:extent cx="990600" cy="815340"/>
            <wp:effectExtent l="19050" t="0" r="0" b="0"/>
            <wp:docPr id="1" name="Picture 1" descr="آرم سازم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سازما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5A4">
        <w:rPr>
          <w:rFonts w:cs="B Mitra"/>
          <w:sz w:val="32"/>
        </w:rPr>
        <w:t xml:space="preserve">      </w:t>
      </w:r>
      <w:r w:rsidR="004B111D" w:rsidRPr="00A265A4">
        <w:rPr>
          <w:rFonts w:cs="B Mitra" w:hint="cs"/>
          <w:rtl/>
        </w:rPr>
        <w:t xml:space="preserve"> </w:t>
      </w:r>
      <w:r w:rsidR="004B111D" w:rsidRPr="00A265A4">
        <w:rPr>
          <w:rFonts w:cs="B Mitra" w:hint="cs"/>
          <w:rtl/>
        </w:rPr>
        <w:tab/>
      </w:r>
      <w:r w:rsidR="004B111D" w:rsidRPr="00A265A4">
        <w:rPr>
          <w:rFonts w:cs="B Mitra" w:hint="cs"/>
          <w:rtl/>
        </w:rPr>
        <w:tab/>
      </w:r>
      <w:r w:rsidR="004B111D" w:rsidRPr="00A265A4">
        <w:rPr>
          <w:rFonts w:cs="B Mitra" w:hint="cs"/>
          <w:rtl/>
        </w:rPr>
        <w:tab/>
      </w:r>
      <w:r w:rsidR="004B111D" w:rsidRPr="00A265A4">
        <w:rPr>
          <w:rFonts w:cs="B Mitra"/>
        </w:rPr>
        <w:tab/>
      </w:r>
      <w:r w:rsidR="004B111D" w:rsidRPr="00A265A4">
        <w:rPr>
          <w:rFonts w:cs="B Mitra"/>
        </w:rPr>
        <w:tab/>
      </w:r>
      <w:r w:rsidR="004B111D" w:rsidRPr="00A265A4">
        <w:rPr>
          <w:rFonts w:cs="B Mitra"/>
        </w:rPr>
        <w:tab/>
      </w:r>
      <w:r w:rsidR="004B111D" w:rsidRPr="00A265A4">
        <w:rPr>
          <w:rFonts w:cs="B Mitra"/>
        </w:rPr>
        <w:tab/>
      </w:r>
      <w:r w:rsidR="004B111D" w:rsidRPr="00A265A4">
        <w:rPr>
          <w:rFonts w:cs="B Mitra"/>
        </w:rPr>
        <w:tab/>
      </w:r>
      <w:r w:rsidRPr="00A265A4">
        <w:rPr>
          <w:rFonts w:cs="B Mitra"/>
          <w:sz w:val="28"/>
          <w:szCs w:val="28"/>
          <w:u w:val="single"/>
          <w:rtl/>
        </w:rPr>
        <w:t>اطلاعي</w:t>
      </w:r>
      <w:r w:rsidRPr="00A265A4">
        <w:rPr>
          <w:rFonts w:cs="B Mitra" w:hint="cs"/>
          <w:sz w:val="28"/>
          <w:szCs w:val="28"/>
          <w:u w:val="single"/>
          <w:rtl/>
        </w:rPr>
        <w:t>ه</w:t>
      </w:r>
      <w:r w:rsidRPr="00A265A4">
        <w:rPr>
          <w:rFonts w:cs="B Mitra"/>
          <w:sz w:val="28"/>
          <w:szCs w:val="28"/>
          <w:rtl/>
        </w:rPr>
        <w:tab/>
      </w:r>
      <w:r w:rsidR="004B111D" w:rsidRPr="00A265A4">
        <w:rPr>
          <w:rFonts w:cs="B Mitra"/>
        </w:rPr>
        <w:tab/>
      </w:r>
      <w:r w:rsidR="004B111D" w:rsidRPr="00A265A4">
        <w:rPr>
          <w:rFonts w:cs="B Mitra"/>
        </w:rPr>
        <w:tab/>
      </w:r>
      <w:r w:rsidR="004B111D" w:rsidRPr="00A265A4">
        <w:rPr>
          <w:rFonts w:cs="B Mitra" w:hint="cs"/>
          <w:rtl/>
        </w:rPr>
        <w:t xml:space="preserve"> </w:t>
      </w:r>
      <w:r w:rsidR="00FE22B9" w:rsidRPr="00A265A4">
        <w:rPr>
          <w:rFonts w:cs="B Mitra"/>
        </w:rPr>
        <w:t xml:space="preserve">    </w:t>
      </w:r>
      <w:r w:rsidR="004B111D" w:rsidRPr="00A265A4">
        <w:rPr>
          <w:rFonts w:cs="B Mitra"/>
        </w:rPr>
        <w:t xml:space="preserve">         </w:t>
      </w:r>
      <w:r w:rsidRPr="00A265A4">
        <w:rPr>
          <w:rFonts w:cs="B Mitra" w:hint="cs"/>
          <w:rtl/>
        </w:rPr>
        <w:t xml:space="preserve">           </w:t>
      </w:r>
      <w:r w:rsidR="004B111D" w:rsidRPr="00A265A4">
        <w:rPr>
          <w:rFonts w:cs="B Mitra"/>
        </w:rPr>
        <w:tab/>
      </w:r>
      <w:r w:rsidRPr="00A265A4">
        <w:rPr>
          <w:rFonts w:cs="B Mitra" w:hint="cs"/>
          <w:rtl/>
        </w:rPr>
        <w:t xml:space="preserve"> </w:t>
      </w:r>
      <w:r w:rsidR="00DC1FA1" w:rsidRPr="00A265A4">
        <w:rPr>
          <w:rFonts w:cs="B Mitra" w:hint="cs"/>
          <w:rtl/>
        </w:rPr>
        <w:t xml:space="preserve">                                                                                                                           </w:t>
      </w:r>
      <w:r w:rsidR="00405D76" w:rsidRPr="00A265A4">
        <w:rPr>
          <w:rFonts w:cs="B Mitra" w:hint="cs"/>
          <w:rtl/>
        </w:rPr>
        <w:t xml:space="preserve"> </w:t>
      </w:r>
      <w:r w:rsidR="00DC1FA1" w:rsidRPr="00A265A4">
        <w:rPr>
          <w:rFonts w:cs="B Mitra" w:hint="cs"/>
          <w:rtl/>
        </w:rPr>
        <w:t xml:space="preserve">   </w:t>
      </w:r>
      <w:r w:rsidR="00D25207" w:rsidRPr="00A265A4">
        <w:rPr>
          <w:rFonts w:cs="B Mitra" w:hint="cs"/>
          <w:rtl/>
        </w:rPr>
        <w:t xml:space="preserve"> </w:t>
      </w:r>
    </w:p>
    <w:p w:rsidR="004B111D" w:rsidRPr="00A265A4" w:rsidRDefault="004B111D" w:rsidP="009B5025">
      <w:pPr>
        <w:pStyle w:val="Title"/>
        <w:jc w:val="left"/>
        <w:rPr>
          <w:rFonts w:cs="B Mitra"/>
          <w:sz w:val="24"/>
          <w:szCs w:val="24"/>
          <w:rtl/>
        </w:rPr>
      </w:pPr>
      <w:r w:rsidRPr="00A265A4">
        <w:rPr>
          <w:rFonts w:cs="B Mitra"/>
          <w:sz w:val="24"/>
          <w:szCs w:val="24"/>
          <w:rtl/>
        </w:rPr>
        <w:t xml:space="preserve">شركت </w:t>
      </w:r>
      <w:r w:rsidR="009B5025">
        <w:rPr>
          <w:rFonts w:cs="B Mitra" w:hint="cs"/>
          <w:sz w:val="24"/>
          <w:szCs w:val="24"/>
          <w:rtl/>
          <w:lang w:bidi="fa-IR"/>
        </w:rPr>
        <w:t>داروسازی تهران شیمی</w:t>
      </w:r>
      <w:r w:rsidR="00756CFB">
        <w:rPr>
          <w:rFonts w:cs="B Mitra" w:hint="cs"/>
          <w:sz w:val="24"/>
          <w:szCs w:val="24"/>
          <w:rtl/>
          <w:lang w:bidi="fa-IR"/>
        </w:rPr>
        <w:t xml:space="preserve"> </w:t>
      </w:r>
      <w:r w:rsidRPr="00A265A4">
        <w:rPr>
          <w:rFonts w:cs="B Mitra"/>
          <w:sz w:val="24"/>
          <w:szCs w:val="24"/>
          <w:rtl/>
        </w:rPr>
        <w:t>(سهامي</w:t>
      </w:r>
      <w:r w:rsidR="00DE63D4" w:rsidRPr="00A265A4">
        <w:rPr>
          <w:rFonts w:cs="B Mitra"/>
          <w:sz w:val="24"/>
          <w:szCs w:val="24"/>
        </w:rPr>
        <w:t>‌</w:t>
      </w:r>
      <w:r w:rsidRPr="00A265A4">
        <w:rPr>
          <w:rFonts w:cs="B Mitra"/>
          <w:sz w:val="24"/>
          <w:szCs w:val="24"/>
          <w:rtl/>
        </w:rPr>
        <w:t>عام)</w:t>
      </w:r>
      <w:r w:rsidR="00DC1FA1" w:rsidRPr="00A265A4">
        <w:rPr>
          <w:rFonts w:cs="B Mitra" w:hint="cs"/>
          <w:sz w:val="24"/>
          <w:szCs w:val="24"/>
          <w:rtl/>
        </w:rPr>
        <w:t xml:space="preserve">             </w:t>
      </w:r>
      <w:r w:rsidR="00C72F32">
        <w:rPr>
          <w:rFonts w:cs="B Mitra"/>
          <w:sz w:val="24"/>
          <w:szCs w:val="24"/>
        </w:rPr>
        <w:t xml:space="preserve">  </w:t>
      </w:r>
      <w:r w:rsidR="00DC1FA1" w:rsidRPr="00A265A4">
        <w:rPr>
          <w:rFonts w:cs="B Mitra" w:hint="cs"/>
          <w:sz w:val="24"/>
          <w:szCs w:val="24"/>
          <w:rtl/>
        </w:rPr>
        <w:t xml:space="preserve"> </w:t>
      </w:r>
      <w:r w:rsidR="00405D76" w:rsidRPr="00A265A4">
        <w:rPr>
          <w:rFonts w:cs="B Mitra" w:hint="cs"/>
          <w:sz w:val="24"/>
          <w:szCs w:val="24"/>
          <w:rtl/>
        </w:rPr>
        <w:t xml:space="preserve">                            </w:t>
      </w:r>
      <w:r w:rsidR="00DC1FA1" w:rsidRPr="00A265A4">
        <w:rPr>
          <w:rFonts w:cs="B Mitra" w:hint="cs"/>
          <w:sz w:val="24"/>
          <w:szCs w:val="24"/>
          <w:rtl/>
        </w:rPr>
        <w:t xml:space="preserve">    </w:t>
      </w:r>
      <w:r w:rsidR="000677EF">
        <w:rPr>
          <w:rFonts w:cs="B Mitra" w:hint="cs"/>
          <w:sz w:val="24"/>
          <w:szCs w:val="24"/>
          <w:rtl/>
        </w:rPr>
        <w:t xml:space="preserve"> </w:t>
      </w:r>
      <w:r w:rsidR="00DC1FA1" w:rsidRPr="00A265A4">
        <w:rPr>
          <w:rFonts w:cs="B Mitra" w:hint="cs"/>
          <w:sz w:val="24"/>
          <w:szCs w:val="24"/>
          <w:rtl/>
        </w:rPr>
        <w:t xml:space="preserve">    </w:t>
      </w:r>
      <w:r w:rsidR="00920371" w:rsidRPr="00A265A4">
        <w:rPr>
          <w:rFonts w:cs="B Mitra" w:hint="cs"/>
          <w:rtl/>
        </w:rPr>
        <w:t xml:space="preserve"> </w:t>
      </w:r>
    </w:p>
    <w:p w:rsidR="0001612B" w:rsidRPr="0001612B" w:rsidRDefault="00F003B3" w:rsidP="009B5025">
      <w:pPr>
        <w:rPr>
          <w:rFonts w:ascii="Arial" w:hAnsi="Arial" w:cs="B Mitra"/>
          <w:noProof w:val="0"/>
          <w:sz w:val="22"/>
          <w:szCs w:val="22"/>
        </w:rPr>
      </w:pPr>
      <w:r w:rsidRPr="00A265A4">
        <w:rPr>
          <w:rFonts w:cs="B Mitra"/>
          <w:sz w:val="24"/>
          <w:szCs w:val="24"/>
          <w:rtl/>
        </w:rPr>
        <w:t>نماد</w:t>
      </w:r>
      <w:r w:rsidR="004B111D" w:rsidRPr="00A265A4">
        <w:rPr>
          <w:rFonts w:cs="B Mitra"/>
          <w:sz w:val="24"/>
          <w:szCs w:val="24"/>
          <w:rtl/>
        </w:rPr>
        <w:t>:</w:t>
      </w:r>
      <w:r w:rsidR="00F95F98">
        <w:rPr>
          <w:rFonts w:cs="B Mitra" w:hint="cs"/>
          <w:sz w:val="24"/>
          <w:szCs w:val="24"/>
          <w:rtl/>
        </w:rPr>
        <w:t xml:space="preserve"> </w:t>
      </w:r>
      <w:r w:rsidR="009B5025">
        <w:rPr>
          <w:rFonts w:cs="B Mitra" w:hint="cs"/>
          <w:sz w:val="24"/>
          <w:szCs w:val="24"/>
          <w:rtl/>
        </w:rPr>
        <w:t>شتهران</w:t>
      </w:r>
      <w:r w:rsidR="00C72F32" w:rsidRPr="00A265A4">
        <w:rPr>
          <w:rFonts w:cs="B Mitra"/>
          <w:sz w:val="24"/>
          <w:szCs w:val="24"/>
          <w:rtl/>
        </w:rPr>
        <w:t xml:space="preserve"> </w:t>
      </w:r>
      <w:r w:rsidR="00C72F32">
        <w:rPr>
          <w:rFonts w:cs="B Mitra"/>
          <w:sz w:val="24"/>
          <w:szCs w:val="24"/>
        </w:rPr>
        <w:t xml:space="preserve">    </w:t>
      </w:r>
      <w:r w:rsidR="00AB4223">
        <w:rPr>
          <w:rFonts w:cs="B Mitra" w:hint="cs"/>
          <w:sz w:val="24"/>
          <w:szCs w:val="24"/>
          <w:rtl/>
        </w:rPr>
        <w:t xml:space="preserve">   </w:t>
      </w:r>
      <w:r w:rsidR="00C72F32">
        <w:rPr>
          <w:rFonts w:cs="B Mitra"/>
          <w:sz w:val="24"/>
          <w:szCs w:val="24"/>
        </w:rPr>
        <w:t xml:space="preserve">   </w:t>
      </w:r>
      <w:r w:rsidR="004B111D" w:rsidRPr="00A265A4">
        <w:rPr>
          <w:rFonts w:cs="B Mitra"/>
          <w:sz w:val="24"/>
          <w:szCs w:val="24"/>
          <w:rtl/>
        </w:rPr>
        <w:t>ك</w:t>
      </w:r>
      <w:r w:rsidR="004B111D" w:rsidRPr="00A265A4">
        <w:rPr>
          <w:rFonts w:cs="B Mitra" w:hint="cs"/>
          <w:sz w:val="24"/>
          <w:szCs w:val="24"/>
          <w:rtl/>
        </w:rPr>
        <w:t>د</w:t>
      </w:r>
      <w:r w:rsidR="004B111D" w:rsidRPr="00A265A4">
        <w:rPr>
          <w:rFonts w:cs="B Mitra"/>
          <w:sz w:val="24"/>
          <w:szCs w:val="24"/>
          <w:rtl/>
        </w:rPr>
        <w:t xml:space="preserve"> </w:t>
      </w:r>
      <w:r w:rsidR="004B111D" w:rsidRPr="00A265A4">
        <w:rPr>
          <w:rFonts w:cs="B Mitra" w:hint="cs"/>
          <w:sz w:val="24"/>
          <w:szCs w:val="24"/>
          <w:rtl/>
        </w:rPr>
        <w:t>:</w:t>
      </w:r>
      <w:r w:rsidR="00FA4872" w:rsidRPr="00A265A4">
        <w:rPr>
          <w:rFonts w:cs="B Mitra" w:hint="cs"/>
          <w:sz w:val="24"/>
          <w:szCs w:val="24"/>
          <w:rtl/>
        </w:rPr>
        <w:t xml:space="preserve"> </w:t>
      </w:r>
      <w:r w:rsidR="009B5025">
        <w:rPr>
          <w:rFonts w:ascii="Arial" w:hAnsi="Arial" w:cs="B Mitra" w:hint="cs"/>
          <w:noProof w:val="0"/>
          <w:sz w:val="22"/>
          <w:szCs w:val="22"/>
          <w:rtl/>
        </w:rPr>
        <w:t>12</w:t>
      </w:r>
      <w:r w:rsidR="00F95F98">
        <w:rPr>
          <w:rFonts w:ascii="Arial" w:hAnsi="Arial" w:cs="B Mitra" w:hint="cs"/>
          <w:noProof w:val="0"/>
          <w:sz w:val="22"/>
          <w:szCs w:val="22"/>
          <w:rtl/>
        </w:rPr>
        <w:t>-</w:t>
      </w:r>
      <w:r w:rsidR="009B5025">
        <w:rPr>
          <w:rFonts w:ascii="Arial" w:hAnsi="Arial" w:cs="B Mitra" w:hint="cs"/>
          <w:noProof w:val="0"/>
          <w:sz w:val="22"/>
          <w:szCs w:val="22"/>
          <w:rtl/>
        </w:rPr>
        <w:t>23</w:t>
      </w:r>
      <w:r w:rsidR="00F95F98">
        <w:rPr>
          <w:rFonts w:ascii="Arial" w:hAnsi="Arial" w:cs="B Mitra" w:hint="cs"/>
          <w:noProof w:val="0"/>
          <w:sz w:val="22"/>
          <w:szCs w:val="22"/>
          <w:rtl/>
        </w:rPr>
        <w:t>-</w:t>
      </w:r>
      <w:r w:rsidR="009B5025">
        <w:rPr>
          <w:rFonts w:ascii="Arial" w:hAnsi="Arial" w:cs="B Mitra" w:hint="cs"/>
          <w:noProof w:val="0"/>
          <w:sz w:val="22"/>
          <w:szCs w:val="22"/>
          <w:rtl/>
        </w:rPr>
        <w:t>24</w:t>
      </w:r>
    </w:p>
    <w:p w:rsidR="0097266C" w:rsidRPr="0097266C" w:rsidRDefault="0097266C" w:rsidP="0001612B">
      <w:pPr>
        <w:rPr>
          <w:rFonts w:ascii="Arial" w:hAnsi="Arial" w:cs="B Mitra"/>
          <w:noProof w:val="0"/>
          <w:sz w:val="22"/>
          <w:szCs w:val="22"/>
        </w:rPr>
      </w:pPr>
    </w:p>
    <w:p w:rsidR="00A32F4A" w:rsidRDefault="00A32F4A" w:rsidP="00A32F4A">
      <w:pPr>
        <w:pStyle w:val="Subtitle"/>
        <w:spacing w:line="20" w:lineRule="atLeast"/>
        <w:ind w:left="87"/>
        <w:jc w:val="left"/>
        <w:rPr>
          <w:rFonts w:cs="B Mitra"/>
          <w:sz w:val="26"/>
          <w:szCs w:val="26"/>
          <w:rtl/>
        </w:rPr>
      </w:pPr>
    </w:p>
    <w:p w:rsidR="00D80176" w:rsidRPr="00287D9A" w:rsidRDefault="00D80176" w:rsidP="00E5200E">
      <w:pPr>
        <w:pStyle w:val="Subtitle"/>
        <w:shd w:val="clear" w:color="auto" w:fill="FFFFFF"/>
        <w:spacing w:line="276" w:lineRule="auto"/>
        <w:ind w:left="-29" w:right="663"/>
        <w:jc w:val="lowKashida"/>
        <w:rPr>
          <w:rFonts w:cs="B Mitra"/>
          <w:sz w:val="28"/>
          <w:szCs w:val="28"/>
          <w:u w:val="none"/>
          <w:rtl/>
        </w:rPr>
      </w:pPr>
      <w:r w:rsidRPr="00287D9A">
        <w:rPr>
          <w:rFonts w:cs="B Mitra"/>
          <w:sz w:val="28"/>
          <w:szCs w:val="28"/>
          <w:u w:val="none"/>
          <w:rtl/>
        </w:rPr>
        <w:t xml:space="preserve">موضوع: </w:t>
      </w:r>
      <w:r w:rsidRPr="00287D9A">
        <w:rPr>
          <w:rFonts w:cs="B Mitra" w:hint="cs"/>
          <w:sz w:val="28"/>
          <w:szCs w:val="28"/>
          <w:u w:val="none"/>
          <w:rtl/>
        </w:rPr>
        <w:t xml:space="preserve">خلاصة تصمیمات مجمع عمومی </w:t>
      </w:r>
      <w:r w:rsidR="00E5200E">
        <w:rPr>
          <w:rFonts w:cs="B Mitra" w:hint="cs"/>
          <w:sz w:val="28"/>
          <w:szCs w:val="28"/>
          <w:u w:val="none"/>
          <w:rtl/>
        </w:rPr>
        <w:t>عادی سالیانه</w:t>
      </w:r>
    </w:p>
    <w:p w:rsidR="000A5D28" w:rsidRDefault="00135B54" w:rsidP="009B5025">
      <w:pPr>
        <w:pStyle w:val="Title"/>
        <w:ind w:left="113" w:right="709" w:firstLine="283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 xml:space="preserve">بدین‌وسیله به اطلاع می‌رساند مجمع عمومی </w:t>
      </w:r>
      <w:r w:rsidR="00E5200E">
        <w:rPr>
          <w:rFonts w:cs="B Mitra" w:hint="cs"/>
          <w:b w:val="0"/>
          <w:bCs w:val="0"/>
          <w:sz w:val="28"/>
          <w:szCs w:val="28"/>
          <w:rtl/>
        </w:rPr>
        <w:t>عادی سالیانه</w:t>
      </w:r>
      <w:r w:rsidR="000A5D28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شرکت </w:t>
      </w:r>
      <w:r w:rsidR="009B5025">
        <w:rPr>
          <w:rFonts w:cs="B Mitra" w:hint="cs"/>
          <w:b w:val="0"/>
          <w:bCs w:val="0"/>
          <w:sz w:val="28"/>
          <w:szCs w:val="28"/>
          <w:rtl/>
        </w:rPr>
        <w:t>داروسازی تهران شیمی</w:t>
      </w:r>
      <w:r w:rsidR="000A5D28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>
        <w:rPr>
          <w:rFonts w:cs="B Mitra" w:hint="cs"/>
          <w:b w:val="0"/>
          <w:bCs w:val="0"/>
          <w:sz w:val="28"/>
          <w:szCs w:val="28"/>
          <w:rtl/>
        </w:rPr>
        <w:t>(سهامی‌عام) در تاریخ</w:t>
      </w:r>
      <w:r w:rsidR="00CD2357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9B5025">
        <w:rPr>
          <w:rFonts w:cs="B Mitra" w:hint="cs"/>
          <w:b w:val="0"/>
          <w:bCs w:val="0"/>
          <w:sz w:val="28"/>
          <w:szCs w:val="28"/>
          <w:rtl/>
        </w:rPr>
        <w:t>30</w:t>
      </w:r>
      <w:r>
        <w:rPr>
          <w:rFonts w:cs="B Mitra" w:hint="cs"/>
          <w:b w:val="0"/>
          <w:bCs w:val="0"/>
          <w:sz w:val="28"/>
          <w:szCs w:val="28"/>
          <w:rtl/>
        </w:rPr>
        <w:t>/</w:t>
      </w:r>
      <w:r w:rsidR="009B5025">
        <w:rPr>
          <w:rFonts w:cs="B Mitra" w:hint="cs"/>
          <w:b w:val="0"/>
          <w:bCs w:val="0"/>
          <w:sz w:val="28"/>
          <w:szCs w:val="28"/>
          <w:rtl/>
        </w:rPr>
        <w:t>01</w:t>
      </w:r>
      <w:r>
        <w:rPr>
          <w:rFonts w:cs="B Mitra" w:hint="cs"/>
          <w:b w:val="0"/>
          <w:bCs w:val="0"/>
          <w:sz w:val="28"/>
          <w:szCs w:val="28"/>
          <w:rtl/>
        </w:rPr>
        <w:t>/</w:t>
      </w:r>
      <w:r w:rsidR="009B5025">
        <w:rPr>
          <w:rFonts w:cs="B Mitra" w:hint="cs"/>
          <w:b w:val="0"/>
          <w:bCs w:val="0"/>
          <w:sz w:val="28"/>
          <w:szCs w:val="28"/>
          <w:rtl/>
        </w:rPr>
        <w:t>94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 تش</w:t>
      </w:r>
      <w:r w:rsidR="00A46CD7">
        <w:rPr>
          <w:rFonts w:cs="B Mitra" w:hint="cs"/>
          <w:b w:val="0"/>
          <w:bCs w:val="0"/>
          <w:sz w:val="28"/>
          <w:szCs w:val="28"/>
          <w:rtl/>
        </w:rPr>
        <w:t>کیل شد. خلاصه تصمیمات مجمع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 به‌شرح ذیل می‌باشد:</w:t>
      </w:r>
    </w:p>
    <w:p w:rsidR="00FF6958" w:rsidRDefault="00FF6958" w:rsidP="00FF6958">
      <w:pPr>
        <w:pStyle w:val="Title"/>
        <w:ind w:left="113" w:right="709" w:firstLine="283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E5200E" w:rsidRPr="007F3195" w:rsidRDefault="00E5200E" w:rsidP="00362C78">
      <w:pPr>
        <w:pStyle w:val="Subtitle"/>
        <w:numPr>
          <w:ilvl w:val="0"/>
          <w:numId w:val="5"/>
        </w:numPr>
        <w:shd w:val="clear" w:color="auto" w:fill="FFFFFF"/>
        <w:spacing w:line="276" w:lineRule="auto"/>
        <w:ind w:right="663"/>
        <w:jc w:val="both"/>
        <w:rPr>
          <w:rFonts w:cs="B Mitra"/>
          <w:b w:val="0"/>
          <w:bCs w:val="0"/>
          <w:noProof/>
          <w:sz w:val="28"/>
          <w:szCs w:val="28"/>
          <w:u w:val="none"/>
          <w:lang w:bidi="ar-SA"/>
        </w:rPr>
      </w:pPr>
      <w:r w:rsidRPr="007F3195">
        <w:rPr>
          <w:rFonts w:cs="B Mitra" w:hint="cs"/>
          <w:b w:val="0"/>
          <w:bCs w:val="0"/>
          <w:sz w:val="28"/>
          <w:szCs w:val="28"/>
          <w:u w:val="none"/>
          <w:rtl/>
        </w:rPr>
        <w:t xml:space="preserve">صورت‌های مالی سالیانه </w:t>
      </w:r>
      <w:r w:rsidR="00645FBD">
        <w:rPr>
          <w:rFonts w:cs="B Mitra" w:hint="cs"/>
          <w:b w:val="0"/>
          <w:bCs w:val="0"/>
          <w:sz w:val="28"/>
          <w:szCs w:val="28"/>
          <w:u w:val="none"/>
          <w:rtl/>
        </w:rPr>
        <w:t xml:space="preserve">سال مالی </w:t>
      </w:r>
      <w:r w:rsidRPr="007F3195">
        <w:rPr>
          <w:rFonts w:cs="B Mitra" w:hint="cs"/>
          <w:b w:val="0"/>
          <w:bCs w:val="0"/>
          <w:sz w:val="28"/>
          <w:szCs w:val="28"/>
          <w:u w:val="none"/>
          <w:rtl/>
        </w:rPr>
        <w:t xml:space="preserve">منتهی به </w:t>
      </w:r>
      <w:r w:rsidR="00D5786B">
        <w:rPr>
          <w:rFonts w:cs="B Mitra" w:hint="cs"/>
          <w:b w:val="0"/>
          <w:bCs w:val="0"/>
          <w:sz w:val="28"/>
          <w:szCs w:val="28"/>
          <w:u w:val="none"/>
          <w:rtl/>
        </w:rPr>
        <w:t>30</w:t>
      </w:r>
      <w:r w:rsidR="00686FE4">
        <w:rPr>
          <w:rFonts w:cs="B Mitra" w:hint="cs"/>
          <w:b w:val="0"/>
          <w:bCs w:val="0"/>
          <w:sz w:val="28"/>
          <w:szCs w:val="28"/>
          <w:u w:val="none"/>
          <w:rtl/>
        </w:rPr>
        <w:t>/0</w:t>
      </w:r>
      <w:r w:rsidR="00D5786B">
        <w:rPr>
          <w:rFonts w:cs="B Mitra" w:hint="cs"/>
          <w:b w:val="0"/>
          <w:bCs w:val="0"/>
          <w:sz w:val="28"/>
          <w:szCs w:val="28"/>
          <w:u w:val="none"/>
          <w:rtl/>
        </w:rPr>
        <w:t>9</w:t>
      </w:r>
      <w:r w:rsidR="00686FE4">
        <w:rPr>
          <w:rFonts w:cs="B Mitra" w:hint="cs"/>
          <w:b w:val="0"/>
          <w:bCs w:val="0"/>
          <w:sz w:val="28"/>
          <w:szCs w:val="28"/>
          <w:u w:val="none"/>
          <w:rtl/>
        </w:rPr>
        <w:t>/93</w:t>
      </w:r>
      <w:r w:rsidRPr="007F3195">
        <w:rPr>
          <w:rFonts w:cs="B Mitra" w:hint="cs"/>
          <w:b w:val="0"/>
          <w:bCs w:val="0"/>
          <w:sz w:val="28"/>
          <w:szCs w:val="28"/>
          <w:u w:val="none"/>
          <w:rtl/>
        </w:rPr>
        <w:t xml:space="preserve"> شرکت مورد تصویب قرار گرفت.</w:t>
      </w:r>
    </w:p>
    <w:p w:rsidR="00E5200E" w:rsidRDefault="00E5200E" w:rsidP="009B5025">
      <w:pPr>
        <w:pStyle w:val="Subtitle"/>
        <w:numPr>
          <w:ilvl w:val="0"/>
          <w:numId w:val="5"/>
        </w:numPr>
        <w:shd w:val="clear" w:color="auto" w:fill="FFFFFF"/>
        <w:spacing w:line="276" w:lineRule="auto"/>
        <w:ind w:right="663"/>
        <w:jc w:val="both"/>
        <w:rPr>
          <w:rFonts w:cs="B Mitra"/>
          <w:b w:val="0"/>
          <w:bCs w:val="0"/>
          <w:noProof/>
          <w:sz w:val="28"/>
          <w:szCs w:val="28"/>
          <w:u w:val="none"/>
          <w:lang w:bidi="ar-SA"/>
        </w:rPr>
      </w:pPr>
      <w:r>
        <w:rPr>
          <w:rFonts w:cs="B Mitra" w:hint="cs"/>
          <w:b w:val="0"/>
          <w:bCs w:val="0"/>
          <w:noProof/>
          <w:sz w:val="28"/>
          <w:szCs w:val="28"/>
          <w:u w:val="none"/>
          <w:rtl/>
          <w:lang w:bidi="ar-SA"/>
        </w:rPr>
        <w:t xml:space="preserve">سود نقدی هر سهم </w:t>
      </w:r>
      <w:r w:rsidRPr="00F84480">
        <w:rPr>
          <w:rFonts w:cs="B Mitra" w:hint="cs"/>
          <w:b w:val="0"/>
          <w:bCs w:val="0"/>
          <w:noProof/>
          <w:sz w:val="28"/>
          <w:szCs w:val="28"/>
          <w:u w:val="none"/>
          <w:rtl/>
          <w:lang w:bidi="ar-SA"/>
        </w:rPr>
        <w:t xml:space="preserve">سال مالی منتهی به </w:t>
      </w:r>
      <w:r w:rsidR="00D5786B">
        <w:rPr>
          <w:rFonts w:cs="B Mitra" w:hint="cs"/>
          <w:b w:val="0"/>
          <w:bCs w:val="0"/>
          <w:noProof/>
          <w:sz w:val="28"/>
          <w:szCs w:val="28"/>
          <w:u w:val="none"/>
          <w:rtl/>
          <w:lang w:bidi="ar-SA"/>
        </w:rPr>
        <w:t>30/09</w:t>
      </w:r>
      <w:r w:rsidR="00686FE4">
        <w:rPr>
          <w:rFonts w:cs="B Mitra" w:hint="cs"/>
          <w:b w:val="0"/>
          <w:bCs w:val="0"/>
          <w:noProof/>
          <w:sz w:val="28"/>
          <w:szCs w:val="28"/>
          <w:u w:val="none"/>
          <w:rtl/>
          <w:lang w:bidi="ar-SA"/>
        </w:rPr>
        <w:t>/93</w:t>
      </w:r>
      <w:r w:rsidRPr="00F84480">
        <w:rPr>
          <w:rFonts w:cs="B Mitra" w:hint="cs"/>
          <w:b w:val="0"/>
          <w:bCs w:val="0"/>
          <w:noProof/>
          <w:sz w:val="28"/>
          <w:szCs w:val="28"/>
          <w:u w:val="none"/>
          <w:rtl/>
          <w:lang w:bidi="ar-SA"/>
        </w:rPr>
        <w:t xml:space="preserve"> </w:t>
      </w:r>
      <w:r>
        <w:rPr>
          <w:rFonts w:cs="B Mitra" w:hint="cs"/>
          <w:b w:val="0"/>
          <w:bCs w:val="0"/>
          <w:noProof/>
          <w:sz w:val="28"/>
          <w:szCs w:val="28"/>
          <w:u w:val="none"/>
          <w:rtl/>
          <w:lang w:bidi="ar-SA"/>
        </w:rPr>
        <w:t xml:space="preserve">به مبلغ </w:t>
      </w:r>
      <w:r w:rsidR="009B5025">
        <w:rPr>
          <w:rFonts w:cs="B Mitra" w:hint="cs"/>
          <w:b w:val="0"/>
          <w:bCs w:val="0"/>
          <w:noProof/>
          <w:sz w:val="28"/>
          <w:szCs w:val="28"/>
          <w:u w:val="none"/>
          <w:rtl/>
          <w:lang w:bidi="ar-SA"/>
        </w:rPr>
        <w:t>250</w:t>
      </w:r>
      <w:r w:rsidR="00686FE4">
        <w:rPr>
          <w:rFonts w:cs="B Mitra" w:hint="cs"/>
          <w:b w:val="0"/>
          <w:bCs w:val="0"/>
          <w:noProof/>
          <w:sz w:val="28"/>
          <w:szCs w:val="28"/>
          <w:u w:val="none"/>
          <w:rtl/>
          <w:lang w:bidi="ar-SA"/>
        </w:rPr>
        <w:t xml:space="preserve"> </w:t>
      </w:r>
      <w:r>
        <w:rPr>
          <w:rFonts w:cs="B Mitra" w:hint="cs"/>
          <w:b w:val="0"/>
          <w:bCs w:val="0"/>
          <w:noProof/>
          <w:sz w:val="28"/>
          <w:szCs w:val="28"/>
          <w:u w:val="none"/>
          <w:rtl/>
          <w:lang w:bidi="ar-SA"/>
        </w:rPr>
        <w:t>ریال تصویب گردید.</w:t>
      </w:r>
    </w:p>
    <w:p w:rsidR="007650F1" w:rsidRPr="007650F1" w:rsidRDefault="007650F1" w:rsidP="009B5025">
      <w:pPr>
        <w:pStyle w:val="Subtitle"/>
        <w:numPr>
          <w:ilvl w:val="0"/>
          <w:numId w:val="5"/>
        </w:numPr>
        <w:shd w:val="clear" w:color="auto" w:fill="FFFFFF"/>
        <w:spacing w:line="276" w:lineRule="auto"/>
        <w:ind w:right="663"/>
        <w:jc w:val="both"/>
        <w:rPr>
          <w:rFonts w:cs="B Mitra"/>
          <w:b w:val="0"/>
          <w:bCs w:val="0"/>
          <w:noProof/>
          <w:sz w:val="28"/>
          <w:szCs w:val="28"/>
          <w:u w:val="none"/>
          <w:lang w:bidi="ar-SA"/>
        </w:rPr>
      </w:pPr>
      <w:r w:rsidRPr="007650F1">
        <w:rPr>
          <w:rFonts w:cs="B Mitra" w:hint="cs"/>
          <w:b w:val="0"/>
          <w:bCs w:val="0"/>
          <w:sz w:val="28"/>
          <w:szCs w:val="28"/>
          <w:u w:val="none"/>
          <w:rtl/>
        </w:rPr>
        <w:t xml:space="preserve">موسسه حسابرسی </w:t>
      </w:r>
      <w:r w:rsidR="009B5025">
        <w:rPr>
          <w:rFonts w:cs="B Mitra" w:hint="cs"/>
          <w:b w:val="0"/>
          <w:bCs w:val="0"/>
          <w:sz w:val="28"/>
          <w:szCs w:val="28"/>
          <w:u w:val="none"/>
          <w:rtl/>
        </w:rPr>
        <w:t>قواعد</w:t>
      </w:r>
      <w:r w:rsidRPr="007650F1">
        <w:rPr>
          <w:rFonts w:cs="B Mitra" w:hint="cs"/>
          <w:b w:val="0"/>
          <w:bCs w:val="0"/>
          <w:sz w:val="28"/>
          <w:szCs w:val="28"/>
          <w:u w:val="none"/>
          <w:rtl/>
        </w:rPr>
        <w:t xml:space="preserve"> به</w:t>
      </w:r>
      <w:r w:rsidR="009B5025">
        <w:rPr>
          <w:rFonts w:cs="B Mitra" w:hint="cs"/>
          <w:b w:val="0"/>
          <w:bCs w:val="0"/>
          <w:sz w:val="28"/>
          <w:szCs w:val="28"/>
          <w:u w:val="none"/>
          <w:rtl/>
        </w:rPr>
        <w:t xml:space="preserve"> </w:t>
      </w:r>
      <w:r w:rsidRPr="007650F1">
        <w:rPr>
          <w:rFonts w:cs="B Mitra" w:hint="cs"/>
          <w:b w:val="0"/>
          <w:bCs w:val="0"/>
          <w:sz w:val="28"/>
          <w:szCs w:val="28"/>
          <w:u w:val="none"/>
          <w:rtl/>
        </w:rPr>
        <w:t xml:space="preserve">‌عنوان بازرس اصلی و حسابرس قانونی شرکت و موسسه حسابرسی </w:t>
      </w:r>
      <w:r w:rsidR="009B5025">
        <w:rPr>
          <w:rFonts w:cs="B Mitra" w:hint="cs"/>
          <w:b w:val="0"/>
          <w:bCs w:val="0"/>
          <w:sz w:val="28"/>
          <w:szCs w:val="28"/>
          <w:u w:val="none"/>
          <w:rtl/>
        </w:rPr>
        <w:t>هشار ممیز</w:t>
      </w:r>
      <w:r>
        <w:rPr>
          <w:rFonts w:cs="B Mitra" w:hint="cs"/>
          <w:b w:val="0"/>
          <w:bCs w:val="0"/>
          <w:sz w:val="28"/>
          <w:szCs w:val="28"/>
          <w:u w:val="none"/>
          <w:rtl/>
        </w:rPr>
        <w:t xml:space="preserve"> </w:t>
      </w:r>
      <w:r w:rsidRPr="007650F1">
        <w:rPr>
          <w:rFonts w:cs="B Mitra" w:hint="cs"/>
          <w:b w:val="0"/>
          <w:bCs w:val="0"/>
          <w:sz w:val="28"/>
          <w:szCs w:val="28"/>
          <w:u w:val="none"/>
          <w:rtl/>
        </w:rPr>
        <w:t>به‌ عنوان بازرس علی‌البدل</w:t>
      </w:r>
      <w:r w:rsidR="00AB3BB0">
        <w:rPr>
          <w:rFonts w:cs="B Mitra" w:hint="cs"/>
          <w:b w:val="0"/>
          <w:bCs w:val="0"/>
          <w:sz w:val="28"/>
          <w:szCs w:val="28"/>
          <w:u w:val="none"/>
          <w:rtl/>
        </w:rPr>
        <w:t xml:space="preserve"> </w:t>
      </w:r>
      <w:r w:rsidR="00AB3BB0">
        <w:rPr>
          <w:rFonts w:cs="B Mitra" w:hint="cs"/>
          <w:b w:val="0"/>
          <w:bCs w:val="0"/>
          <w:noProof/>
          <w:sz w:val="28"/>
          <w:szCs w:val="28"/>
          <w:u w:val="none"/>
          <w:rtl/>
          <w:lang w:bidi="ar-SA"/>
        </w:rPr>
        <w:t>برای سال مالی منتهی به 30/09/94</w:t>
      </w:r>
      <w:r w:rsidRPr="007650F1">
        <w:rPr>
          <w:rFonts w:cs="B Mitra" w:hint="cs"/>
          <w:b w:val="0"/>
          <w:bCs w:val="0"/>
          <w:sz w:val="28"/>
          <w:szCs w:val="28"/>
          <w:u w:val="none"/>
          <w:rtl/>
        </w:rPr>
        <w:t xml:space="preserve"> انتخاب گردیدند.</w:t>
      </w:r>
    </w:p>
    <w:p w:rsidR="00E5200E" w:rsidRDefault="00E5200E" w:rsidP="009B5025">
      <w:pPr>
        <w:pStyle w:val="Subtitle"/>
        <w:numPr>
          <w:ilvl w:val="0"/>
          <w:numId w:val="5"/>
        </w:numPr>
        <w:shd w:val="clear" w:color="auto" w:fill="FFFFFF"/>
        <w:spacing w:line="276" w:lineRule="auto"/>
        <w:ind w:right="663"/>
        <w:jc w:val="both"/>
        <w:rPr>
          <w:rFonts w:cs="B Mitra"/>
          <w:b w:val="0"/>
          <w:bCs w:val="0"/>
          <w:noProof/>
          <w:sz w:val="28"/>
          <w:szCs w:val="28"/>
          <w:u w:val="none"/>
          <w:lang w:bidi="ar-SA"/>
        </w:rPr>
      </w:pPr>
      <w:r>
        <w:rPr>
          <w:rFonts w:cs="B Mitra" w:hint="cs"/>
          <w:b w:val="0"/>
          <w:bCs w:val="0"/>
          <w:noProof/>
          <w:sz w:val="28"/>
          <w:szCs w:val="28"/>
          <w:u w:val="none"/>
          <w:rtl/>
          <w:lang w:bidi="ar-SA"/>
        </w:rPr>
        <w:t>روزنامه</w:t>
      </w:r>
      <w:r w:rsidR="00AB3BB0">
        <w:rPr>
          <w:rFonts w:cs="B Mitra" w:hint="cs"/>
          <w:b w:val="0"/>
          <w:bCs w:val="0"/>
          <w:noProof/>
          <w:sz w:val="28"/>
          <w:szCs w:val="28"/>
          <w:u w:val="none"/>
          <w:rtl/>
          <w:lang w:bidi="ar-SA"/>
        </w:rPr>
        <w:t xml:space="preserve"> </w:t>
      </w:r>
      <w:r w:rsidR="002E7D81">
        <w:rPr>
          <w:rFonts w:cs="B Mitra" w:hint="cs"/>
          <w:b w:val="0"/>
          <w:bCs w:val="0"/>
          <w:noProof/>
          <w:sz w:val="28"/>
          <w:szCs w:val="28"/>
          <w:u w:val="none"/>
          <w:rtl/>
          <w:lang w:bidi="ar-SA"/>
        </w:rPr>
        <w:t>اطلاعات</w:t>
      </w:r>
      <w:r w:rsidR="00AB3BB0">
        <w:rPr>
          <w:rFonts w:cs="B Mitra" w:hint="cs"/>
          <w:b w:val="0"/>
          <w:bCs w:val="0"/>
          <w:noProof/>
          <w:sz w:val="28"/>
          <w:szCs w:val="28"/>
          <w:u w:val="none"/>
          <w:rtl/>
          <w:lang w:bidi="ar-SA"/>
        </w:rPr>
        <w:t xml:space="preserve"> </w:t>
      </w:r>
      <w:r w:rsidR="009B5025">
        <w:rPr>
          <w:rFonts w:cs="B Mitra" w:hint="cs"/>
          <w:b w:val="0"/>
          <w:bCs w:val="0"/>
          <w:noProof/>
          <w:sz w:val="28"/>
          <w:szCs w:val="28"/>
          <w:u w:val="none"/>
          <w:rtl/>
          <w:lang w:bidi="ar-SA"/>
        </w:rPr>
        <w:t>به عنوان روزنامه</w:t>
      </w:r>
      <w:r w:rsidR="00AB3BB0">
        <w:rPr>
          <w:rFonts w:cs="B Mitra" w:hint="cs"/>
          <w:b w:val="0"/>
          <w:bCs w:val="0"/>
          <w:noProof/>
          <w:sz w:val="28"/>
          <w:szCs w:val="28"/>
          <w:u w:val="none"/>
          <w:rtl/>
          <w:lang w:bidi="ar-SA"/>
        </w:rPr>
        <w:t xml:space="preserve"> </w:t>
      </w:r>
      <w:r>
        <w:rPr>
          <w:rFonts w:cs="B Mitra" w:hint="cs"/>
          <w:b w:val="0"/>
          <w:bCs w:val="0"/>
          <w:noProof/>
          <w:sz w:val="28"/>
          <w:szCs w:val="28"/>
          <w:u w:val="none"/>
          <w:rtl/>
          <w:lang w:bidi="ar-SA"/>
        </w:rPr>
        <w:t>کثیرالانتشار جهت درج آگهی های شرکت انتخاب گردید.</w:t>
      </w:r>
    </w:p>
    <w:p w:rsidR="00E5200E" w:rsidRDefault="00E5200E" w:rsidP="009B5025">
      <w:pPr>
        <w:pStyle w:val="Subtitle"/>
        <w:numPr>
          <w:ilvl w:val="0"/>
          <w:numId w:val="5"/>
        </w:numPr>
        <w:shd w:val="clear" w:color="auto" w:fill="FFFFFF"/>
        <w:spacing w:line="276" w:lineRule="auto"/>
        <w:ind w:right="663"/>
        <w:jc w:val="both"/>
        <w:rPr>
          <w:rFonts w:cs="B Mitra"/>
          <w:b w:val="0"/>
          <w:bCs w:val="0"/>
          <w:noProof/>
          <w:sz w:val="28"/>
          <w:szCs w:val="28"/>
          <w:u w:val="none"/>
          <w:lang w:bidi="ar-SA"/>
        </w:rPr>
      </w:pPr>
      <w:r>
        <w:rPr>
          <w:rFonts w:cs="B Mitra" w:hint="cs"/>
          <w:b w:val="0"/>
          <w:bCs w:val="0"/>
          <w:noProof/>
          <w:sz w:val="28"/>
          <w:szCs w:val="28"/>
          <w:u w:val="none"/>
          <w:rtl/>
          <w:lang w:bidi="ar-SA"/>
        </w:rPr>
        <w:t xml:space="preserve">حق حضور اعضای غیر موظف هیات مدیره در ماه مبلغ </w:t>
      </w:r>
      <w:r w:rsidR="009B5025">
        <w:rPr>
          <w:rFonts w:cs="B Mitra" w:hint="cs"/>
          <w:b w:val="0"/>
          <w:bCs w:val="0"/>
          <w:noProof/>
          <w:sz w:val="28"/>
          <w:szCs w:val="28"/>
          <w:u w:val="none"/>
          <w:rtl/>
          <w:lang w:bidi="ar-SA"/>
        </w:rPr>
        <w:t>000ر000ر7</w:t>
      </w:r>
      <w:r>
        <w:rPr>
          <w:rFonts w:cs="B Mitra" w:hint="cs"/>
          <w:b w:val="0"/>
          <w:bCs w:val="0"/>
          <w:noProof/>
          <w:sz w:val="28"/>
          <w:szCs w:val="28"/>
          <w:u w:val="none"/>
          <w:rtl/>
          <w:lang w:bidi="ar-SA"/>
        </w:rPr>
        <w:t xml:space="preserve"> ریال در نظر گرفته شد.</w:t>
      </w:r>
    </w:p>
    <w:p w:rsidR="00E5200E" w:rsidRDefault="00E5200E" w:rsidP="009B5025">
      <w:pPr>
        <w:pStyle w:val="Title"/>
        <w:numPr>
          <w:ilvl w:val="0"/>
          <w:numId w:val="5"/>
        </w:numPr>
        <w:spacing w:line="276" w:lineRule="auto"/>
        <w:ind w:right="709"/>
        <w:jc w:val="lowKashida"/>
        <w:rPr>
          <w:rFonts w:cs="B Mitra"/>
          <w:b w:val="0"/>
          <w:bCs w:val="0"/>
          <w:sz w:val="28"/>
          <w:szCs w:val="28"/>
        </w:rPr>
      </w:pPr>
      <w:r w:rsidRPr="00607CC5">
        <w:rPr>
          <w:rFonts w:cs="B Mitra" w:hint="cs"/>
          <w:b w:val="0"/>
          <w:bCs w:val="0"/>
          <w:sz w:val="28"/>
          <w:szCs w:val="28"/>
          <w:rtl/>
        </w:rPr>
        <w:t xml:space="preserve">پاداش هیا‌ت‌مدیره 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به </w:t>
      </w:r>
      <w:r w:rsidRPr="00607CC5">
        <w:rPr>
          <w:rFonts w:cs="B Mitra" w:hint="cs"/>
          <w:b w:val="0"/>
          <w:bCs w:val="0"/>
          <w:sz w:val="28"/>
          <w:szCs w:val="28"/>
          <w:rtl/>
        </w:rPr>
        <w:t xml:space="preserve">مبلغ </w:t>
      </w:r>
      <w:r w:rsidR="009B5025">
        <w:rPr>
          <w:rFonts w:cs="B Mitra" w:hint="cs"/>
          <w:b w:val="0"/>
          <w:bCs w:val="0"/>
          <w:sz w:val="28"/>
          <w:szCs w:val="28"/>
          <w:rtl/>
        </w:rPr>
        <w:t>450ر1</w:t>
      </w:r>
      <w:r w:rsidR="00D06853">
        <w:rPr>
          <w:rFonts w:cs="B Mitra" w:hint="cs"/>
          <w:b w:val="0"/>
          <w:bCs w:val="0"/>
          <w:sz w:val="28"/>
          <w:szCs w:val="28"/>
          <w:rtl/>
        </w:rPr>
        <w:t xml:space="preserve"> میلیون </w:t>
      </w:r>
      <w:r w:rsidRPr="00607CC5">
        <w:rPr>
          <w:rFonts w:cs="B Mitra" w:hint="cs"/>
          <w:b w:val="0"/>
          <w:bCs w:val="0"/>
          <w:sz w:val="28"/>
          <w:szCs w:val="28"/>
          <w:rtl/>
        </w:rPr>
        <w:t xml:space="preserve">ریال 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به طور </w:t>
      </w:r>
      <w:r w:rsidRPr="00607CC5">
        <w:rPr>
          <w:rFonts w:cs="B Mitra" w:hint="cs"/>
          <w:b w:val="0"/>
          <w:bCs w:val="0"/>
          <w:sz w:val="28"/>
          <w:szCs w:val="28"/>
          <w:rtl/>
        </w:rPr>
        <w:t xml:space="preserve">ناخالص تعیین گردید. </w:t>
      </w:r>
    </w:p>
    <w:p w:rsidR="00AB3BB0" w:rsidRDefault="00AB3BB0" w:rsidP="009B5025">
      <w:pPr>
        <w:pStyle w:val="Title"/>
        <w:numPr>
          <w:ilvl w:val="0"/>
          <w:numId w:val="5"/>
        </w:numPr>
        <w:spacing w:line="276" w:lineRule="auto"/>
        <w:ind w:right="709"/>
        <w:jc w:val="lowKashida"/>
        <w:rPr>
          <w:rFonts w:cs="B Mitra"/>
          <w:b w:val="0"/>
          <w:bCs w:val="0"/>
          <w:sz w:val="28"/>
          <w:szCs w:val="28"/>
        </w:rPr>
      </w:pPr>
      <w:r w:rsidRPr="00926668"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اشخاص ذيل </w:t>
      </w:r>
      <w:r>
        <w:rPr>
          <w:rFonts w:cs="B Mitra" w:hint="cs"/>
          <w:b w:val="0"/>
          <w:bCs w:val="0"/>
          <w:sz w:val="28"/>
          <w:szCs w:val="28"/>
          <w:rtl/>
          <w:lang w:bidi="fa-IR"/>
        </w:rPr>
        <w:t>به مدت دو سال</w:t>
      </w:r>
      <w:r w:rsidRPr="00926668"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 به عنوان اعضاي هيئت</w:t>
      </w:r>
      <w:r w:rsidRPr="00926668">
        <w:rPr>
          <w:rFonts w:cs="B Mitra" w:hint="eastAsia"/>
          <w:b w:val="0"/>
          <w:bCs w:val="0"/>
          <w:sz w:val="28"/>
          <w:szCs w:val="28"/>
          <w:rtl/>
          <w:lang w:bidi="fa-IR"/>
        </w:rPr>
        <w:t>‌</w:t>
      </w:r>
      <w:r w:rsidRPr="00926668">
        <w:rPr>
          <w:rFonts w:cs="B Mitra" w:hint="cs"/>
          <w:b w:val="0"/>
          <w:bCs w:val="0"/>
          <w:sz w:val="28"/>
          <w:szCs w:val="28"/>
          <w:rtl/>
          <w:lang w:bidi="fa-IR"/>
        </w:rPr>
        <w:t>مديره شركت انتخاب شدند</w:t>
      </w:r>
      <w:r>
        <w:rPr>
          <w:rFonts w:cs="B Mitra" w:hint="cs"/>
          <w:b w:val="0"/>
          <w:bCs w:val="0"/>
          <w:sz w:val="28"/>
          <w:szCs w:val="28"/>
          <w:rtl/>
          <w:lang w:bidi="fa-IR"/>
        </w:rPr>
        <w:t>:</w:t>
      </w:r>
    </w:p>
    <w:p w:rsidR="00AB3BB0" w:rsidRDefault="009B5025" w:rsidP="00FF6958">
      <w:pPr>
        <w:pStyle w:val="Title"/>
        <w:numPr>
          <w:ilvl w:val="0"/>
          <w:numId w:val="6"/>
        </w:numPr>
        <w:spacing w:line="276" w:lineRule="auto"/>
        <w:ind w:right="709"/>
        <w:jc w:val="lowKashida"/>
        <w:rPr>
          <w:rFonts w:cs="B Mitra"/>
          <w:b w:val="0"/>
          <w:bCs w:val="0"/>
          <w:sz w:val="28"/>
          <w:szCs w:val="28"/>
        </w:rPr>
      </w:pPr>
      <w:r>
        <w:rPr>
          <w:rFonts w:cs="B Mitra" w:hint="cs"/>
          <w:b w:val="0"/>
          <w:bCs w:val="0"/>
          <w:sz w:val="28"/>
          <w:szCs w:val="28"/>
          <w:rtl/>
        </w:rPr>
        <w:t>آقای سعید سعیدی نژاد</w:t>
      </w:r>
    </w:p>
    <w:p w:rsidR="00DD04B5" w:rsidRDefault="009B5025" w:rsidP="00B0777A">
      <w:pPr>
        <w:pStyle w:val="Title"/>
        <w:numPr>
          <w:ilvl w:val="0"/>
          <w:numId w:val="6"/>
        </w:numPr>
        <w:spacing w:line="276" w:lineRule="auto"/>
        <w:ind w:right="709"/>
        <w:jc w:val="lowKashida"/>
        <w:rPr>
          <w:rFonts w:cs="B Mitra"/>
          <w:b w:val="0"/>
          <w:bCs w:val="0"/>
          <w:sz w:val="28"/>
          <w:szCs w:val="28"/>
        </w:rPr>
      </w:pPr>
      <w:r>
        <w:rPr>
          <w:rFonts w:cs="B Mitra" w:hint="cs"/>
          <w:b w:val="0"/>
          <w:bCs w:val="0"/>
          <w:sz w:val="28"/>
          <w:szCs w:val="28"/>
          <w:rtl/>
        </w:rPr>
        <w:t>آقای محسن پرنیان پور</w:t>
      </w:r>
    </w:p>
    <w:p w:rsidR="006710D8" w:rsidRDefault="009B5025" w:rsidP="009B5025">
      <w:pPr>
        <w:pStyle w:val="Title"/>
        <w:numPr>
          <w:ilvl w:val="0"/>
          <w:numId w:val="6"/>
        </w:numPr>
        <w:spacing w:line="276" w:lineRule="auto"/>
        <w:ind w:right="709"/>
        <w:jc w:val="lowKashida"/>
        <w:rPr>
          <w:rFonts w:cs="B Mitra"/>
          <w:b w:val="0"/>
          <w:bCs w:val="0"/>
          <w:sz w:val="28"/>
          <w:szCs w:val="28"/>
        </w:rPr>
      </w:pPr>
      <w:r>
        <w:rPr>
          <w:rFonts w:cs="B Mitra" w:hint="cs"/>
          <w:b w:val="0"/>
          <w:bCs w:val="0"/>
          <w:sz w:val="28"/>
          <w:szCs w:val="28"/>
          <w:rtl/>
        </w:rPr>
        <w:t>آقای عبدالمجید سعیدی نژاد</w:t>
      </w:r>
    </w:p>
    <w:p w:rsidR="006710D8" w:rsidRPr="009B5025" w:rsidRDefault="009B5025" w:rsidP="00FF6958">
      <w:pPr>
        <w:pStyle w:val="Title"/>
        <w:numPr>
          <w:ilvl w:val="0"/>
          <w:numId w:val="6"/>
        </w:numPr>
        <w:spacing w:line="276" w:lineRule="auto"/>
        <w:ind w:right="709"/>
        <w:jc w:val="lowKashida"/>
        <w:rPr>
          <w:rFonts w:cs="B Mitra"/>
          <w:b w:val="0"/>
          <w:bCs w:val="0"/>
          <w:sz w:val="28"/>
          <w:szCs w:val="28"/>
        </w:rPr>
      </w:pPr>
      <w:r w:rsidRPr="009B5025">
        <w:rPr>
          <w:rFonts w:cs="B Mitra" w:hint="cs"/>
          <w:b w:val="0"/>
          <w:bCs w:val="0"/>
          <w:sz w:val="28"/>
          <w:szCs w:val="28"/>
          <w:rtl/>
        </w:rPr>
        <w:t>آقای محمد پرنیان پور</w:t>
      </w:r>
    </w:p>
    <w:p w:rsidR="004B111D" w:rsidRPr="00FF6958" w:rsidRDefault="009B5025" w:rsidP="00FF6958">
      <w:pPr>
        <w:pStyle w:val="Title"/>
        <w:numPr>
          <w:ilvl w:val="0"/>
          <w:numId w:val="6"/>
        </w:numPr>
        <w:spacing w:line="276" w:lineRule="auto"/>
        <w:ind w:right="709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>آقای علی مهرآمیزی</w:t>
      </w:r>
    </w:p>
    <w:tbl>
      <w:tblPr>
        <w:tblpPr w:leftFromText="180" w:rightFromText="180" w:vertAnchor="text" w:horzAnchor="margin" w:tblpY="49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FF6958" w:rsidTr="00FF695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58" w:rsidRDefault="00FF6958" w:rsidP="00FF6958">
            <w:pPr>
              <w:pStyle w:val="Title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این اطلاعیه براساس مذاکرات و مصوبات مجمع تهیه‌شده است. بدیهی است اطلاعیة نهایی و مشروح تصمیمات مجمع، توسط شرکت و از طریق </w:t>
            </w:r>
            <w:r>
              <w:rPr>
                <w:rFonts w:ascii="Arial" w:hAnsi="Arial" w:cs="B Mitra" w:hint="cs"/>
                <w:sz w:val="22"/>
                <w:szCs w:val="22"/>
                <w:rtl/>
              </w:rPr>
              <w:t>سامانه اینترنتی دریافت و نشر الکترونیکی اطلاعات ناشران به</w:t>
            </w:r>
            <w:r>
              <w:rPr>
                <w:rFonts w:ascii="Arial" w:hAnsi="Arial" w:cs="B Mitra" w:hint="cs"/>
                <w:sz w:val="22"/>
                <w:szCs w:val="22"/>
                <w:rtl/>
              </w:rPr>
              <w:softHyphen/>
              <w:t xml:space="preserve">نشانی </w:t>
            </w:r>
            <w:hyperlink r:id="rId8" w:history="1">
              <w:r>
                <w:rPr>
                  <w:rStyle w:val="Hyperlink"/>
                  <w:rFonts w:ascii="Arial" w:hAnsi="Arial" w:cs="B Mitra"/>
                  <w:sz w:val="22"/>
                  <w:szCs w:val="22"/>
                </w:rPr>
                <w:t>www.codal.ir</w:t>
              </w:r>
            </w:hyperlink>
            <w:r>
              <w:rPr>
                <w:rFonts w:ascii="Arial" w:hAnsi="Arial" w:cs="B Mitra" w:hint="cs"/>
                <w:sz w:val="22"/>
                <w:szCs w:val="22"/>
                <w:rtl/>
              </w:rPr>
              <w:t xml:space="preserve">  </w:t>
            </w:r>
            <w:r>
              <w:rPr>
                <w:rFonts w:cs="B Mitra" w:hint="cs"/>
                <w:sz w:val="22"/>
                <w:szCs w:val="22"/>
                <w:rtl/>
              </w:rPr>
              <w:t>صادر خواهد گردید.</w:t>
            </w:r>
          </w:p>
        </w:tc>
      </w:tr>
    </w:tbl>
    <w:p w:rsidR="004B111D" w:rsidRPr="00A265A4" w:rsidRDefault="004B111D">
      <w:pPr>
        <w:rPr>
          <w:rFonts w:cs="B Mitra"/>
        </w:rPr>
      </w:pPr>
    </w:p>
    <w:sectPr w:rsidR="004B111D" w:rsidRPr="00A265A4" w:rsidSect="002848B2">
      <w:endnotePr>
        <w:numFmt w:val="lowerLetter"/>
      </w:endnotePr>
      <w:pgSz w:w="12240" w:h="15840" w:code="1"/>
      <w:pgMar w:top="851" w:right="1134" w:bottom="284" w:left="1021" w:header="0" w:footer="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841" w:rsidRDefault="007E5841">
      <w:r>
        <w:separator/>
      </w:r>
    </w:p>
  </w:endnote>
  <w:endnote w:type="continuationSeparator" w:id="0">
    <w:p w:rsidR="007E5841" w:rsidRDefault="007E5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Roya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Vahid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841" w:rsidRDefault="007E5841">
      <w:r>
        <w:separator/>
      </w:r>
    </w:p>
  </w:footnote>
  <w:footnote w:type="continuationSeparator" w:id="0">
    <w:p w:rsidR="007E5841" w:rsidRDefault="007E58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F83"/>
    <w:multiLevelType w:val="hybridMultilevel"/>
    <w:tmpl w:val="7298D2DE"/>
    <w:lvl w:ilvl="0" w:tplc="38880BE4">
      <w:start w:val="1"/>
      <w:numFmt w:val="decimal"/>
      <w:lvlText w:val="%1)"/>
      <w:lvlJc w:val="left"/>
      <w:pPr>
        <w:ind w:left="9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4" w:hanging="360"/>
      </w:pPr>
    </w:lvl>
    <w:lvl w:ilvl="2" w:tplc="0409001B" w:tentative="1">
      <w:start w:val="1"/>
      <w:numFmt w:val="lowerRoman"/>
      <w:lvlText w:val="%3."/>
      <w:lvlJc w:val="right"/>
      <w:pPr>
        <w:ind w:left="2414" w:hanging="180"/>
      </w:pPr>
    </w:lvl>
    <w:lvl w:ilvl="3" w:tplc="0409000F" w:tentative="1">
      <w:start w:val="1"/>
      <w:numFmt w:val="decimal"/>
      <w:lvlText w:val="%4."/>
      <w:lvlJc w:val="left"/>
      <w:pPr>
        <w:ind w:left="3134" w:hanging="360"/>
      </w:pPr>
    </w:lvl>
    <w:lvl w:ilvl="4" w:tplc="04090019" w:tentative="1">
      <w:start w:val="1"/>
      <w:numFmt w:val="lowerLetter"/>
      <w:lvlText w:val="%5."/>
      <w:lvlJc w:val="left"/>
      <w:pPr>
        <w:ind w:left="3854" w:hanging="360"/>
      </w:pPr>
    </w:lvl>
    <w:lvl w:ilvl="5" w:tplc="0409001B" w:tentative="1">
      <w:start w:val="1"/>
      <w:numFmt w:val="lowerRoman"/>
      <w:lvlText w:val="%6."/>
      <w:lvlJc w:val="right"/>
      <w:pPr>
        <w:ind w:left="4574" w:hanging="180"/>
      </w:pPr>
    </w:lvl>
    <w:lvl w:ilvl="6" w:tplc="0409000F" w:tentative="1">
      <w:start w:val="1"/>
      <w:numFmt w:val="decimal"/>
      <w:lvlText w:val="%7."/>
      <w:lvlJc w:val="left"/>
      <w:pPr>
        <w:ind w:left="5294" w:hanging="360"/>
      </w:pPr>
    </w:lvl>
    <w:lvl w:ilvl="7" w:tplc="04090019" w:tentative="1">
      <w:start w:val="1"/>
      <w:numFmt w:val="lowerLetter"/>
      <w:lvlText w:val="%8."/>
      <w:lvlJc w:val="left"/>
      <w:pPr>
        <w:ind w:left="6014" w:hanging="360"/>
      </w:pPr>
    </w:lvl>
    <w:lvl w:ilvl="8" w:tplc="040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">
    <w:nsid w:val="1DCD015D"/>
    <w:multiLevelType w:val="hybridMultilevel"/>
    <w:tmpl w:val="F99A5350"/>
    <w:lvl w:ilvl="0" w:tplc="BC4430D8">
      <w:start w:val="4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84D4261"/>
    <w:multiLevelType w:val="hybridMultilevel"/>
    <w:tmpl w:val="12C0D566"/>
    <w:lvl w:ilvl="0" w:tplc="0204AE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431E2F"/>
    <w:multiLevelType w:val="hybridMultilevel"/>
    <w:tmpl w:val="47E0DA30"/>
    <w:lvl w:ilvl="0" w:tplc="0409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4">
    <w:nsid w:val="53163AB3"/>
    <w:multiLevelType w:val="hybridMultilevel"/>
    <w:tmpl w:val="2D2A1F2A"/>
    <w:lvl w:ilvl="0" w:tplc="841238A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CC3D7A"/>
    <w:multiLevelType w:val="hybridMultilevel"/>
    <w:tmpl w:val="2F2C0A5C"/>
    <w:lvl w:ilvl="0" w:tplc="151082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3E32C8"/>
    <w:rsid w:val="00006F61"/>
    <w:rsid w:val="0001612B"/>
    <w:rsid w:val="00016546"/>
    <w:rsid w:val="0002562F"/>
    <w:rsid w:val="000451F0"/>
    <w:rsid w:val="00061133"/>
    <w:rsid w:val="00066F16"/>
    <w:rsid w:val="000677EF"/>
    <w:rsid w:val="00092DFA"/>
    <w:rsid w:val="000A5D28"/>
    <w:rsid w:val="000B28A6"/>
    <w:rsid w:val="000C77B4"/>
    <w:rsid w:val="000F47A2"/>
    <w:rsid w:val="000F4CBC"/>
    <w:rsid w:val="00106229"/>
    <w:rsid w:val="00110152"/>
    <w:rsid w:val="00112D95"/>
    <w:rsid w:val="0011770C"/>
    <w:rsid w:val="00135B54"/>
    <w:rsid w:val="001504F0"/>
    <w:rsid w:val="001525F0"/>
    <w:rsid w:val="00153B38"/>
    <w:rsid w:val="0017139E"/>
    <w:rsid w:val="001747EF"/>
    <w:rsid w:val="00181FBD"/>
    <w:rsid w:val="00182774"/>
    <w:rsid w:val="00183842"/>
    <w:rsid w:val="001921CF"/>
    <w:rsid w:val="00193718"/>
    <w:rsid w:val="00195C8C"/>
    <w:rsid w:val="001B04D3"/>
    <w:rsid w:val="001C0DB4"/>
    <w:rsid w:val="001C65C7"/>
    <w:rsid w:val="001D4913"/>
    <w:rsid w:val="001E2650"/>
    <w:rsid w:val="001E2658"/>
    <w:rsid w:val="001E4A45"/>
    <w:rsid w:val="001E4BCB"/>
    <w:rsid w:val="001E50E5"/>
    <w:rsid w:val="001F0039"/>
    <w:rsid w:val="001F0B68"/>
    <w:rsid w:val="001F5226"/>
    <w:rsid w:val="00210E2B"/>
    <w:rsid w:val="002114F2"/>
    <w:rsid w:val="002303AA"/>
    <w:rsid w:val="00251707"/>
    <w:rsid w:val="002733EE"/>
    <w:rsid w:val="002848B2"/>
    <w:rsid w:val="00287D9A"/>
    <w:rsid w:val="002B73A6"/>
    <w:rsid w:val="002D2CD3"/>
    <w:rsid w:val="002E395D"/>
    <w:rsid w:val="002E7D81"/>
    <w:rsid w:val="003030A3"/>
    <w:rsid w:val="0032599E"/>
    <w:rsid w:val="00343519"/>
    <w:rsid w:val="003451CE"/>
    <w:rsid w:val="00346E8A"/>
    <w:rsid w:val="00353FD9"/>
    <w:rsid w:val="00355424"/>
    <w:rsid w:val="00362C78"/>
    <w:rsid w:val="00366188"/>
    <w:rsid w:val="00387CA3"/>
    <w:rsid w:val="003910DC"/>
    <w:rsid w:val="003955AC"/>
    <w:rsid w:val="003977B4"/>
    <w:rsid w:val="003B03DF"/>
    <w:rsid w:val="003C4C23"/>
    <w:rsid w:val="003E32C8"/>
    <w:rsid w:val="003E48C8"/>
    <w:rsid w:val="003F579B"/>
    <w:rsid w:val="003F679A"/>
    <w:rsid w:val="00405D76"/>
    <w:rsid w:val="00411AE3"/>
    <w:rsid w:val="00412526"/>
    <w:rsid w:val="00416C8A"/>
    <w:rsid w:val="004239AE"/>
    <w:rsid w:val="004256F8"/>
    <w:rsid w:val="00426865"/>
    <w:rsid w:val="004421D3"/>
    <w:rsid w:val="004575C5"/>
    <w:rsid w:val="004808C4"/>
    <w:rsid w:val="004A4628"/>
    <w:rsid w:val="004B111D"/>
    <w:rsid w:val="004C2515"/>
    <w:rsid w:val="005019FC"/>
    <w:rsid w:val="00507F98"/>
    <w:rsid w:val="00523717"/>
    <w:rsid w:val="005360C9"/>
    <w:rsid w:val="0055604E"/>
    <w:rsid w:val="0056155B"/>
    <w:rsid w:val="00563DFC"/>
    <w:rsid w:val="005826CE"/>
    <w:rsid w:val="00582BFB"/>
    <w:rsid w:val="005A0D31"/>
    <w:rsid w:val="005C30D9"/>
    <w:rsid w:val="005C6402"/>
    <w:rsid w:val="005E426B"/>
    <w:rsid w:val="005F1AC7"/>
    <w:rsid w:val="005F3F4F"/>
    <w:rsid w:val="005F7E38"/>
    <w:rsid w:val="00614646"/>
    <w:rsid w:val="00622DFF"/>
    <w:rsid w:val="00626A20"/>
    <w:rsid w:val="00645FBD"/>
    <w:rsid w:val="00647153"/>
    <w:rsid w:val="006710D8"/>
    <w:rsid w:val="0067615E"/>
    <w:rsid w:val="00677502"/>
    <w:rsid w:val="00682B7C"/>
    <w:rsid w:val="00686FE4"/>
    <w:rsid w:val="00692B2F"/>
    <w:rsid w:val="006955BF"/>
    <w:rsid w:val="0069604D"/>
    <w:rsid w:val="006A113F"/>
    <w:rsid w:val="006A1654"/>
    <w:rsid w:val="006C62A0"/>
    <w:rsid w:val="006D1099"/>
    <w:rsid w:val="006D6D00"/>
    <w:rsid w:val="006F7845"/>
    <w:rsid w:val="00700B9A"/>
    <w:rsid w:val="0070243E"/>
    <w:rsid w:val="00703719"/>
    <w:rsid w:val="007169BD"/>
    <w:rsid w:val="00752B70"/>
    <w:rsid w:val="00756CFB"/>
    <w:rsid w:val="007650F1"/>
    <w:rsid w:val="00790682"/>
    <w:rsid w:val="00793BA1"/>
    <w:rsid w:val="007A5032"/>
    <w:rsid w:val="007A7732"/>
    <w:rsid w:val="007E5841"/>
    <w:rsid w:val="007E7209"/>
    <w:rsid w:val="00813857"/>
    <w:rsid w:val="00830E45"/>
    <w:rsid w:val="00872891"/>
    <w:rsid w:val="00886FF1"/>
    <w:rsid w:val="00894AEE"/>
    <w:rsid w:val="008C308C"/>
    <w:rsid w:val="008C6CF8"/>
    <w:rsid w:val="008F04FE"/>
    <w:rsid w:val="0091454C"/>
    <w:rsid w:val="00920371"/>
    <w:rsid w:val="00935713"/>
    <w:rsid w:val="009645FE"/>
    <w:rsid w:val="0097266C"/>
    <w:rsid w:val="0098417B"/>
    <w:rsid w:val="00985B83"/>
    <w:rsid w:val="009B5025"/>
    <w:rsid w:val="009C444C"/>
    <w:rsid w:val="009C5858"/>
    <w:rsid w:val="009D6ADE"/>
    <w:rsid w:val="009D6B7C"/>
    <w:rsid w:val="009E7C09"/>
    <w:rsid w:val="009F4D49"/>
    <w:rsid w:val="00A01A37"/>
    <w:rsid w:val="00A11CEE"/>
    <w:rsid w:val="00A265A4"/>
    <w:rsid w:val="00A32F4A"/>
    <w:rsid w:val="00A35C30"/>
    <w:rsid w:val="00A35D47"/>
    <w:rsid w:val="00A46CD7"/>
    <w:rsid w:val="00A556C7"/>
    <w:rsid w:val="00A7060F"/>
    <w:rsid w:val="00A90175"/>
    <w:rsid w:val="00A95D4D"/>
    <w:rsid w:val="00A97A34"/>
    <w:rsid w:val="00AA25FE"/>
    <w:rsid w:val="00AA5360"/>
    <w:rsid w:val="00AB3BB0"/>
    <w:rsid w:val="00AB4223"/>
    <w:rsid w:val="00AC1B4A"/>
    <w:rsid w:val="00AC4CBA"/>
    <w:rsid w:val="00AF63A1"/>
    <w:rsid w:val="00B034E3"/>
    <w:rsid w:val="00B0777A"/>
    <w:rsid w:val="00B11A3A"/>
    <w:rsid w:val="00B255EF"/>
    <w:rsid w:val="00B41D10"/>
    <w:rsid w:val="00B5669D"/>
    <w:rsid w:val="00B56DD3"/>
    <w:rsid w:val="00B6429C"/>
    <w:rsid w:val="00B766DA"/>
    <w:rsid w:val="00B9331E"/>
    <w:rsid w:val="00BC72DE"/>
    <w:rsid w:val="00BF044B"/>
    <w:rsid w:val="00C008B0"/>
    <w:rsid w:val="00C0614B"/>
    <w:rsid w:val="00C063D8"/>
    <w:rsid w:val="00C12DFD"/>
    <w:rsid w:val="00C23A8E"/>
    <w:rsid w:val="00C25CC3"/>
    <w:rsid w:val="00C50D4B"/>
    <w:rsid w:val="00C51B3D"/>
    <w:rsid w:val="00C5388F"/>
    <w:rsid w:val="00C64CAD"/>
    <w:rsid w:val="00C65256"/>
    <w:rsid w:val="00C66882"/>
    <w:rsid w:val="00C72F32"/>
    <w:rsid w:val="00C80B46"/>
    <w:rsid w:val="00CA1FDC"/>
    <w:rsid w:val="00CA337B"/>
    <w:rsid w:val="00CA48EA"/>
    <w:rsid w:val="00CA65EB"/>
    <w:rsid w:val="00CB4604"/>
    <w:rsid w:val="00CC382A"/>
    <w:rsid w:val="00CC3D06"/>
    <w:rsid w:val="00CD2357"/>
    <w:rsid w:val="00CE087A"/>
    <w:rsid w:val="00D06853"/>
    <w:rsid w:val="00D076D7"/>
    <w:rsid w:val="00D07CC4"/>
    <w:rsid w:val="00D2382D"/>
    <w:rsid w:val="00D25207"/>
    <w:rsid w:val="00D26100"/>
    <w:rsid w:val="00D34976"/>
    <w:rsid w:val="00D403EB"/>
    <w:rsid w:val="00D46E24"/>
    <w:rsid w:val="00D5786B"/>
    <w:rsid w:val="00D621BD"/>
    <w:rsid w:val="00D80176"/>
    <w:rsid w:val="00D813A1"/>
    <w:rsid w:val="00DA2135"/>
    <w:rsid w:val="00DA3910"/>
    <w:rsid w:val="00DA70FD"/>
    <w:rsid w:val="00DC1FA1"/>
    <w:rsid w:val="00DC7852"/>
    <w:rsid w:val="00DD04B5"/>
    <w:rsid w:val="00DD61CE"/>
    <w:rsid w:val="00DE4A93"/>
    <w:rsid w:val="00DE63D4"/>
    <w:rsid w:val="00DF4284"/>
    <w:rsid w:val="00E05062"/>
    <w:rsid w:val="00E17942"/>
    <w:rsid w:val="00E200EE"/>
    <w:rsid w:val="00E20F7F"/>
    <w:rsid w:val="00E2461D"/>
    <w:rsid w:val="00E4192A"/>
    <w:rsid w:val="00E44E18"/>
    <w:rsid w:val="00E47EDE"/>
    <w:rsid w:val="00E5200E"/>
    <w:rsid w:val="00E754F3"/>
    <w:rsid w:val="00E847FD"/>
    <w:rsid w:val="00E9321C"/>
    <w:rsid w:val="00ED091D"/>
    <w:rsid w:val="00ED4D5A"/>
    <w:rsid w:val="00EE5376"/>
    <w:rsid w:val="00EE7271"/>
    <w:rsid w:val="00F003B3"/>
    <w:rsid w:val="00F06A68"/>
    <w:rsid w:val="00F1272C"/>
    <w:rsid w:val="00F1374A"/>
    <w:rsid w:val="00F17F12"/>
    <w:rsid w:val="00F27F65"/>
    <w:rsid w:val="00F379F7"/>
    <w:rsid w:val="00F40D52"/>
    <w:rsid w:val="00F6648A"/>
    <w:rsid w:val="00F875C1"/>
    <w:rsid w:val="00F95F98"/>
    <w:rsid w:val="00FA4872"/>
    <w:rsid w:val="00FB2067"/>
    <w:rsid w:val="00FC4906"/>
    <w:rsid w:val="00FE17BB"/>
    <w:rsid w:val="00FE22B9"/>
    <w:rsid w:val="00FE5A76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8B2"/>
    <w:pPr>
      <w:bidi/>
    </w:pPr>
    <w:rPr>
      <w:rFonts w:cs="Mitra"/>
      <w:b/>
      <w:bCs/>
      <w:noProof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48B2"/>
    <w:pPr>
      <w:jc w:val="center"/>
    </w:pPr>
    <w:rPr>
      <w:rFonts w:cs="Roya"/>
      <w:szCs w:val="20"/>
    </w:rPr>
  </w:style>
  <w:style w:type="paragraph" w:styleId="Subtitle">
    <w:name w:val="Subtitle"/>
    <w:basedOn w:val="Normal"/>
    <w:link w:val="SubtitleChar"/>
    <w:qFormat/>
    <w:rsid w:val="009E7C09"/>
    <w:pPr>
      <w:snapToGrid w:val="0"/>
      <w:jc w:val="center"/>
    </w:pPr>
    <w:rPr>
      <w:rFonts w:cs="Vahid"/>
      <w:noProof w:val="0"/>
      <w:szCs w:val="32"/>
      <w:u w:val="single"/>
      <w:lang w:bidi="fa-IR"/>
    </w:rPr>
  </w:style>
  <w:style w:type="character" w:styleId="Hyperlink">
    <w:name w:val="Hyperlink"/>
    <w:basedOn w:val="DefaultParagraphFont"/>
    <w:rsid w:val="00E44E18"/>
    <w:rPr>
      <w:color w:val="0000FF"/>
      <w:u w:val="single"/>
    </w:rPr>
  </w:style>
  <w:style w:type="paragraph" w:styleId="Header">
    <w:name w:val="header"/>
    <w:basedOn w:val="Normal"/>
    <w:rsid w:val="00E20F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0F7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C382A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locked/>
    <w:rsid w:val="00A32F4A"/>
    <w:rPr>
      <w:rFonts w:cs="Vahid"/>
      <w:b/>
      <w:bCs/>
      <w:szCs w:val="32"/>
      <w:u w:val="single"/>
      <w:lang w:bidi="fa-IR"/>
    </w:rPr>
  </w:style>
  <w:style w:type="character" w:customStyle="1" w:styleId="TitleChar">
    <w:name w:val="Title Char"/>
    <w:basedOn w:val="DefaultParagraphFont"/>
    <w:link w:val="Title"/>
    <w:rsid w:val="00C65256"/>
    <w:rPr>
      <w:rFonts w:cs="Roya"/>
      <w:b/>
      <w:bCs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al.i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كربن </vt:lpstr>
    </vt:vector>
  </TitlesOfParts>
  <Company/>
  <LinksUpToDate>false</LinksUpToDate>
  <CharactersWithSpaces>1497</CharactersWithSpaces>
  <SharedDoc>false</SharedDoc>
  <HLinks>
    <vt:vector size="6" baseType="variant"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http://www.codal.ir/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كربن</dc:title>
  <dc:creator>iran</dc:creator>
  <cp:lastModifiedBy>khadem.a</cp:lastModifiedBy>
  <cp:revision>2</cp:revision>
  <cp:lastPrinted>2015-03-16T11:40:00Z</cp:lastPrinted>
  <dcterms:created xsi:type="dcterms:W3CDTF">2015-04-19T09:18:00Z</dcterms:created>
  <dcterms:modified xsi:type="dcterms:W3CDTF">2015-04-19T09:18:00Z</dcterms:modified>
</cp:coreProperties>
</file>